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A8B5" w14:textId="77777777" w:rsidR="00ED62D6" w:rsidRPr="00637188" w:rsidRDefault="00ED62D6" w:rsidP="00ED62D6">
      <w:pPr>
        <w:spacing w:before="240" w:after="240" w:line="360" w:lineRule="auto"/>
        <w:rPr>
          <w:rFonts w:ascii="Arial" w:hAnsi="Arial" w:cs="Arial"/>
        </w:rPr>
      </w:pPr>
      <w:r w:rsidRPr="00637188">
        <w:rPr>
          <w:rFonts w:ascii="Arial" w:hAnsi="Arial" w:cs="Arial"/>
          <w:b/>
        </w:rPr>
        <w:t>Media Release</w:t>
      </w:r>
      <w:bookmarkStart w:id="0" w:name="_GoBack"/>
      <w:bookmarkEnd w:id="0"/>
      <w:r w:rsidRPr="00637188">
        <w:rPr>
          <w:rFonts w:ascii="Arial" w:hAnsi="Arial" w:cs="Arial"/>
          <w:b/>
        </w:rPr>
        <w:br/>
      </w:r>
      <w:r w:rsidRPr="00637188">
        <w:rPr>
          <w:rFonts w:ascii="Arial" w:hAnsi="Arial" w:cs="Arial"/>
        </w:rPr>
        <w:t>Embargoed until 9:30am</w:t>
      </w:r>
      <w:r w:rsidRPr="00637188">
        <w:rPr>
          <w:rFonts w:ascii="Arial" w:hAnsi="Arial" w:cs="Arial"/>
        </w:rPr>
        <w:br/>
        <w:t>Thursday 26 September 2019</w:t>
      </w:r>
    </w:p>
    <w:p w14:paraId="6C5BED0F" w14:textId="77777777" w:rsidR="00ED62D6" w:rsidRPr="00637188" w:rsidRDefault="00ED62D6" w:rsidP="00ED62D6">
      <w:pPr>
        <w:pStyle w:val="NormalWeb"/>
        <w:spacing w:before="240" w:beforeAutospacing="0" w:after="240" w:afterAutospacing="0" w:line="360" w:lineRule="auto"/>
        <w:jc w:val="center"/>
        <w:rPr>
          <w:rFonts w:ascii="Arial" w:hAnsi="Arial" w:cs="Arial"/>
          <w:color w:val="404040" w:themeColor="text1" w:themeTint="BF"/>
        </w:rPr>
      </w:pPr>
      <w:r w:rsidRPr="00637188">
        <w:rPr>
          <w:rFonts w:ascii="Arial" w:hAnsi="Arial" w:cs="Arial"/>
          <w:b/>
          <w:bCs/>
          <w:color w:val="404040" w:themeColor="text1" w:themeTint="BF"/>
        </w:rPr>
        <w:t>Meet Nola, Noel Leeming’s new digital employee</w:t>
      </w:r>
    </w:p>
    <w:p w14:paraId="1DA25954" w14:textId="50B0D491"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shd w:val="clear" w:color="auto" w:fill="FFFFFF"/>
        </w:rPr>
        <w:t xml:space="preserve">Shoppers at the </w:t>
      </w:r>
      <w:r w:rsidR="004F59F2" w:rsidRPr="00637188">
        <w:rPr>
          <w:rFonts w:ascii="Arial" w:hAnsi="Arial" w:cs="Arial"/>
          <w:color w:val="404040" w:themeColor="text1" w:themeTint="BF"/>
          <w:shd w:val="clear" w:color="auto" w:fill="FFFFFF"/>
        </w:rPr>
        <w:t xml:space="preserve">soon-to-be-opened </w:t>
      </w:r>
      <w:r w:rsidRPr="00637188">
        <w:rPr>
          <w:rFonts w:ascii="Arial" w:hAnsi="Arial" w:cs="Arial"/>
          <w:color w:val="404040" w:themeColor="text1" w:themeTint="BF"/>
          <w:shd w:val="clear" w:color="auto" w:fill="FFFFFF"/>
        </w:rPr>
        <w:t>Noel Leeming store at Westfield Newmarket, are in for a digital surprise. New Zealand’s largest appliance and technology retailer has today unveiled Nola, it’s new digital human team member who will be based at the flagship store to help shoppers navigate the store and answer questions they have.</w:t>
      </w:r>
    </w:p>
    <w:p w14:paraId="7849AF2C" w14:textId="71B2506A"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Tim Edwards, Noel Leeming CEO, says “</w:t>
      </w:r>
      <w:bookmarkStart w:id="1" w:name="_Hlk20211314"/>
      <w:r w:rsidRPr="00637188">
        <w:rPr>
          <w:rFonts w:ascii="Arial" w:hAnsi="Arial" w:cs="Arial"/>
          <w:color w:val="404040" w:themeColor="text1" w:themeTint="BF"/>
        </w:rPr>
        <w:t xml:space="preserve">Nola is </w:t>
      </w:r>
      <w:r w:rsidR="009E37A9" w:rsidRPr="00637188">
        <w:rPr>
          <w:rFonts w:ascii="Arial" w:hAnsi="Arial" w:cs="Arial"/>
          <w:color w:val="404040" w:themeColor="text1" w:themeTint="BF"/>
        </w:rPr>
        <w:t xml:space="preserve">one of </w:t>
      </w:r>
      <w:r w:rsidR="003E07D9" w:rsidRPr="00637188">
        <w:rPr>
          <w:rFonts w:ascii="Arial" w:hAnsi="Arial" w:cs="Arial"/>
          <w:color w:val="404040" w:themeColor="text1" w:themeTint="BF"/>
        </w:rPr>
        <w:t xml:space="preserve">the </w:t>
      </w:r>
      <w:r w:rsidRPr="00637188">
        <w:rPr>
          <w:rFonts w:ascii="Arial" w:hAnsi="Arial" w:cs="Arial"/>
          <w:color w:val="404040" w:themeColor="text1" w:themeTint="BF"/>
        </w:rPr>
        <w:t>first human-like interface backed by artificial intelligence to be used in the New Zealand retail space</w:t>
      </w:r>
      <w:bookmarkEnd w:id="1"/>
      <w:r w:rsidRPr="00637188">
        <w:rPr>
          <w:rFonts w:ascii="Arial" w:hAnsi="Arial" w:cs="Arial"/>
          <w:color w:val="404040" w:themeColor="text1" w:themeTint="BF"/>
        </w:rPr>
        <w:t>. She’s highly conversational and has a database of queries and answers that will be updated as her training progresses.</w:t>
      </w:r>
      <w:r w:rsidR="003E07D9" w:rsidRPr="00637188">
        <w:rPr>
          <w:rFonts w:ascii="Arial" w:hAnsi="Arial" w:cs="Arial"/>
          <w:color w:val="404040" w:themeColor="text1" w:themeTint="BF"/>
        </w:rPr>
        <w:t>”</w:t>
      </w:r>
    </w:p>
    <w:p w14:paraId="3DD22C03" w14:textId="066FCEB8" w:rsidR="00ED62D6" w:rsidRPr="00637188" w:rsidRDefault="003E07D9"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w:t>
      </w:r>
      <w:r w:rsidR="00ED62D6" w:rsidRPr="00637188">
        <w:rPr>
          <w:rFonts w:ascii="Arial" w:hAnsi="Arial" w:cs="Arial"/>
          <w:color w:val="404040" w:themeColor="text1" w:themeTint="BF"/>
        </w:rPr>
        <w:t>We’re excited to deliver this technology to our customers, and to see how Nola can help enhance their in-store experience. Noel Leeming is known as leaders in innovation and technology and to be pushing the boundaries of how technology can create amazing customer experiences using Nola is a fantastic step for us</w:t>
      </w:r>
      <w:r w:rsidRPr="00637188">
        <w:rPr>
          <w:rFonts w:ascii="Arial" w:hAnsi="Arial" w:cs="Arial"/>
          <w:color w:val="404040" w:themeColor="text1" w:themeTint="BF"/>
        </w:rPr>
        <w:t xml:space="preserve">,” he says. </w:t>
      </w:r>
      <w:r w:rsidR="00ED62D6" w:rsidRPr="00637188">
        <w:rPr>
          <w:rFonts w:ascii="Arial" w:hAnsi="Arial" w:cs="Arial"/>
          <w:color w:val="404040" w:themeColor="text1" w:themeTint="BF"/>
        </w:rPr>
        <w:t xml:space="preserve"> </w:t>
      </w:r>
    </w:p>
    <w:p w14:paraId="42EF40D6" w14:textId="5B1A9905" w:rsidR="00ED62D6" w:rsidRPr="00637188" w:rsidRDefault="003E07D9"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w:t>
      </w:r>
      <w:r w:rsidR="00ED62D6" w:rsidRPr="00637188">
        <w:rPr>
          <w:rFonts w:ascii="Arial" w:hAnsi="Arial" w:cs="Arial"/>
          <w:color w:val="404040" w:themeColor="text1" w:themeTint="BF"/>
        </w:rPr>
        <w:t xml:space="preserve">We see her being a </w:t>
      </w:r>
      <w:proofErr w:type="gramStart"/>
      <w:r w:rsidRPr="00637188">
        <w:rPr>
          <w:rFonts w:ascii="Arial" w:hAnsi="Arial" w:cs="Arial"/>
          <w:color w:val="404040" w:themeColor="text1" w:themeTint="BF"/>
        </w:rPr>
        <w:t>new way customers</w:t>
      </w:r>
      <w:proofErr w:type="gramEnd"/>
      <w:r w:rsidR="00ED62D6" w:rsidRPr="00637188">
        <w:rPr>
          <w:rFonts w:ascii="Arial" w:hAnsi="Arial" w:cs="Arial"/>
          <w:color w:val="404040" w:themeColor="text1" w:themeTint="BF"/>
        </w:rPr>
        <w:t xml:space="preserve"> can interact in store and have committed</w:t>
      </w:r>
      <w:r w:rsidR="00E168FB" w:rsidRPr="00637188">
        <w:rPr>
          <w:rFonts w:ascii="Arial" w:hAnsi="Arial" w:cs="Arial"/>
          <w:color w:val="404040" w:themeColor="text1" w:themeTint="BF"/>
        </w:rPr>
        <w:t xml:space="preserve"> to</w:t>
      </w:r>
      <w:r w:rsidR="00ED62D6" w:rsidRPr="00637188">
        <w:rPr>
          <w:rFonts w:ascii="Arial" w:hAnsi="Arial" w:cs="Arial"/>
          <w:color w:val="404040" w:themeColor="text1" w:themeTint="BF"/>
        </w:rPr>
        <w:t xml:space="preserve"> growing her across platforms as we learn what our customers like about her and what they want her to help with</w:t>
      </w:r>
      <w:r w:rsidR="004200A7" w:rsidRPr="00637188">
        <w:rPr>
          <w:rFonts w:ascii="Arial" w:hAnsi="Arial" w:cs="Arial"/>
          <w:color w:val="404040" w:themeColor="text1" w:themeTint="BF"/>
        </w:rPr>
        <w:t>.</w:t>
      </w:r>
      <w:r w:rsidR="00ED62D6" w:rsidRPr="00637188">
        <w:rPr>
          <w:rFonts w:ascii="Arial" w:hAnsi="Arial" w:cs="Arial"/>
          <w:color w:val="404040" w:themeColor="text1" w:themeTint="BF"/>
        </w:rPr>
        <w:t>”</w:t>
      </w:r>
    </w:p>
    <w:p w14:paraId="6F973219" w14:textId="1211916D"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“Our team members are excited about how Nola will enable them to deliver great outcomes for customers by supporting wayfinding tasks so that they can focus on providing hands-on interactions</w:t>
      </w:r>
      <w:r w:rsidR="003E07D9" w:rsidRPr="00637188">
        <w:rPr>
          <w:rFonts w:ascii="Arial" w:hAnsi="Arial" w:cs="Arial"/>
          <w:color w:val="404040" w:themeColor="text1" w:themeTint="BF"/>
        </w:rPr>
        <w:t>,” says Mr Edwards.</w:t>
      </w:r>
    </w:p>
    <w:p w14:paraId="1669D98D" w14:textId="6C25D655"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Noel Leeming is investing in Nola's learning and development with future aspirations of her playing a wider role across different platforms. Much like the human mind, Nola’s knowledge and expertise will develop with information through customer interactions over time. She was designed to represent the best of parts of the Noel Leeming team and their customer service ethos.</w:t>
      </w:r>
    </w:p>
    <w:p w14:paraId="73ECC13B" w14:textId="77777777" w:rsidR="00CA0567"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 xml:space="preserve">Nola was created in partnership with </w:t>
      </w:r>
      <w:proofErr w:type="spellStart"/>
      <w:r w:rsidRPr="00637188">
        <w:rPr>
          <w:rFonts w:ascii="Arial" w:hAnsi="Arial" w:cs="Arial"/>
          <w:color w:val="404040" w:themeColor="text1" w:themeTint="BF"/>
        </w:rPr>
        <w:t>UneeQ</w:t>
      </w:r>
      <w:proofErr w:type="spellEnd"/>
      <w:r w:rsidR="00CA0567" w:rsidRPr="00637188">
        <w:rPr>
          <w:rFonts w:ascii="Arial" w:hAnsi="Arial" w:cs="Arial"/>
          <w:color w:val="404040" w:themeColor="text1" w:themeTint="BF"/>
        </w:rPr>
        <w:t xml:space="preserve"> and Jade, leading providers of AI-powered technologies to enhance and personalise customer experiences. </w:t>
      </w:r>
    </w:p>
    <w:p w14:paraId="75CBC26C" w14:textId="0CECBF14"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proofErr w:type="spellStart"/>
      <w:r w:rsidRPr="00637188">
        <w:rPr>
          <w:rFonts w:ascii="Arial" w:hAnsi="Arial" w:cs="Arial"/>
          <w:color w:val="404040" w:themeColor="text1" w:themeTint="BF"/>
        </w:rPr>
        <w:lastRenderedPageBreak/>
        <w:t>UneeQ’s</w:t>
      </w:r>
      <w:proofErr w:type="spellEnd"/>
      <w:r w:rsidRPr="00637188">
        <w:rPr>
          <w:rFonts w:ascii="Arial" w:hAnsi="Arial" w:cs="Arial"/>
          <w:color w:val="404040" w:themeColor="text1" w:themeTint="BF"/>
        </w:rPr>
        <w:t xml:space="preserve"> platform enables chatbots to become an engaging, visual customer experience that embodies a brand and brings the human touch back to a digital world.</w:t>
      </w:r>
    </w:p>
    <w:p w14:paraId="24EE9F06" w14:textId="77777777"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proofErr w:type="spellStart"/>
      <w:r w:rsidRPr="00637188">
        <w:rPr>
          <w:rFonts w:ascii="Arial" w:hAnsi="Arial" w:cs="Arial"/>
          <w:color w:val="404040" w:themeColor="text1" w:themeTint="BF"/>
        </w:rPr>
        <w:t>UneeQ</w:t>
      </w:r>
      <w:proofErr w:type="spellEnd"/>
      <w:r w:rsidRPr="00637188">
        <w:rPr>
          <w:rFonts w:ascii="Arial" w:hAnsi="Arial" w:cs="Arial"/>
          <w:color w:val="404040" w:themeColor="text1" w:themeTint="BF"/>
        </w:rPr>
        <w:t xml:space="preserve"> CEO, Danny Tomsett, says: “Great AI should be designed to enhance what humans do. Noel Leeming understands </w:t>
      </w:r>
      <w:r w:rsidR="008E1115" w:rsidRPr="00637188">
        <w:rPr>
          <w:rFonts w:ascii="Arial" w:hAnsi="Arial" w:cs="Arial"/>
          <w:color w:val="404040" w:themeColor="text1" w:themeTint="BF"/>
        </w:rPr>
        <w:t>this,</w:t>
      </w:r>
      <w:r w:rsidRPr="00637188">
        <w:rPr>
          <w:rFonts w:ascii="Arial" w:hAnsi="Arial" w:cs="Arial"/>
          <w:color w:val="404040" w:themeColor="text1" w:themeTint="BF"/>
        </w:rPr>
        <w:t xml:space="preserve"> and they’re leveraging technology as a tool to support and empower their in-store staff to achieve more for their customers.”</w:t>
      </w:r>
    </w:p>
    <w:p w14:paraId="30FE27A1" w14:textId="77777777" w:rsidR="00637188" w:rsidRDefault="00637188" w:rsidP="00637188">
      <w:pPr>
        <w:pStyle w:val="NormalWeb"/>
        <w:spacing w:before="240" w:beforeAutospacing="0" w:after="240" w:afterAutospacing="0" w:line="360" w:lineRule="auto"/>
        <w:rPr>
          <w:rFonts w:ascii="Arial" w:hAnsi="Arial" w:cs="Arial"/>
          <w:color w:val="404040"/>
        </w:rPr>
      </w:pPr>
      <w:hyperlink r:id="rId6" w:tgtFrame="_blank" w:history="1">
        <w:r>
          <w:rPr>
            <w:rStyle w:val="Hyperlink"/>
            <w:rFonts w:ascii="Arial" w:hAnsi="Arial" w:cs="Arial"/>
            <w:color w:val="404040"/>
          </w:rPr>
          <w:t>Jade</w:t>
        </w:r>
      </w:hyperlink>
      <w:r>
        <w:rPr>
          <w:rFonts w:ascii="Arial" w:hAnsi="Arial" w:cs="Arial"/>
          <w:color w:val="404040"/>
        </w:rPr>
        <w:t xml:space="preserve"> software developed Nola’s conversation design and question and answer capabilities. </w:t>
      </w:r>
    </w:p>
    <w:p w14:paraId="21431FB6" w14:textId="77777777" w:rsidR="00637188" w:rsidRDefault="00637188" w:rsidP="00637188">
      <w:pPr>
        <w:pStyle w:val="NormalWeb"/>
        <w:spacing w:before="240" w:beforeAutospacing="0" w:after="240" w:afterAutospacing="0" w:line="360" w:lineRule="auto"/>
        <w:rPr>
          <w:rFonts w:ascii="Arial" w:hAnsi="Arial" w:cs="Arial"/>
          <w:color w:val="404040"/>
        </w:rPr>
      </w:pPr>
      <w:r>
        <w:rPr>
          <w:rFonts w:ascii="Arial" w:hAnsi="Arial" w:cs="Arial"/>
          <w:color w:val="404040"/>
        </w:rPr>
        <w:t>Jade’s CEO, Charlotte Walshe says, “Nola is about better customer experiences and engagement. She will be a helpful store concierge at the front entrance, guiding customers and providing information, with the ability to call on her Noel Leeming team members for additional support should the customer desire it.”</w:t>
      </w:r>
    </w:p>
    <w:p w14:paraId="20167EC1" w14:textId="77777777"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Nola has been through her team member inductions for the past couple of months and will have her first day in-store this week.</w:t>
      </w:r>
    </w:p>
    <w:p w14:paraId="1A098297" w14:textId="77777777"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Nola’s first day coincides with the opening of Noel Leeming’s newest store at Westfield Newmarket. This store is unlike any other shopping experience</w:t>
      </w:r>
      <w:r w:rsidR="008E1115" w:rsidRPr="00637188">
        <w:rPr>
          <w:rFonts w:ascii="Arial" w:hAnsi="Arial" w:cs="Arial"/>
          <w:color w:val="404040" w:themeColor="text1" w:themeTint="BF"/>
        </w:rPr>
        <w:t xml:space="preserve">, it’s </w:t>
      </w:r>
      <w:r w:rsidRPr="00637188">
        <w:rPr>
          <w:rFonts w:ascii="Arial" w:hAnsi="Arial" w:cs="Arial"/>
          <w:color w:val="404040" w:themeColor="text1" w:themeTint="BF"/>
        </w:rPr>
        <w:t>a leader for innovation and forward-thinking retail design, offering consumers exclusive products and never-before-seen appliance experience zones from Thursday 26 September.  </w:t>
      </w:r>
    </w:p>
    <w:p w14:paraId="79E3917A" w14:textId="77777777" w:rsidR="00ED62D6" w:rsidRPr="00637188" w:rsidRDefault="00ED62D6" w:rsidP="00ED62D6">
      <w:pPr>
        <w:pStyle w:val="NormalWeb"/>
        <w:spacing w:before="240" w:beforeAutospacing="0" w:after="240" w:afterAutospacing="0" w:line="360" w:lineRule="auto"/>
        <w:jc w:val="center"/>
        <w:rPr>
          <w:rFonts w:ascii="Arial" w:hAnsi="Arial" w:cs="Arial"/>
          <w:color w:val="404040" w:themeColor="text1" w:themeTint="BF"/>
        </w:rPr>
      </w:pPr>
      <w:r w:rsidRPr="00637188">
        <w:rPr>
          <w:rFonts w:ascii="Arial" w:hAnsi="Arial" w:cs="Arial"/>
          <w:b/>
          <w:bCs/>
          <w:color w:val="404040" w:themeColor="text1" w:themeTint="BF"/>
        </w:rPr>
        <w:t>Ends</w:t>
      </w:r>
    </w:p>
    <w:p w14:paraId="2A50DF1F" w14:textId="77777777" w:rsidR="00ED62D6"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b/>
          <w:bCs/>
          <w:color w:val="404040" w:themeColor="text1" w:themeTint="BF"/>
        </w:rPr>
        <w:t>About Noel Leeming:</w:t>
      </w:r>
    </w:p>
    <w:p w14:paraId="7B8C6E04" w14:textId="278D5C7E" w:rsidR="00ED62D6" w:rsidRPr="00637188" w:rsidRDefault="00ED62D6" w:rsidP="00ED62D6">
      <w:pPr>
        <w:pStyle w:val="NormalWeb"/>
        <w:spacing w:before="240" w:beforeAutospacing="0" w:after="240" w:afterAutospacing="0" w:line="360" w:lineRule="auto"/>
        <w:rPr>
          <w:rStyle w:val="Hyperlink"/>
          <w:rFonts w:ascii="Arial" w:hAnsi="Arial" w:cs="Arial"/>
          <w:color w:val="404040" w:themeColor="text1" w:themeTint="BF"/>
        </w:rPr>
      </w:pPr>
      <w:r w:rsidRPr="00637188">
        <w:rPr>
          <w:rFonts w:ascii="Arial" w:hAnsi="Arial" w:cs="Arial"/>
          <w:color w:val="404040" w:themeColor="text1" w:themeTint="BF"/>
        </w:rPr>
        <w:t>In December 2012 Noel Leeming Group was acquired by The Warehouse Group. Noel Leeming has 77 stores nationwide and provides end to end service throughout New Zealand. As a leading kiwi brand for over 46 years Noel Leeming strives to offer a superior standard of service and the very best global and local consumer technology and appliance brands. Noel Leeming has passionate experts that are always ready to help and make Kiwi lives better. To find out more, visit</w:t>
      </w:r>
      <w:hyperlink r:id="rId7" w:tgtFrame="_blank" w:history="1">
        <w:r w:rsidRPr="00637188">
          <w:rPr>
            <w:rStyle w:val="Hyperlink"/>
            <w:rFonts w:ascii="Arial" w:hAnsi="Arial" w:cs="Arial"/>
            <w:color w:val="404040" w:themeColor="text1" w:themeTint="BF"/>
          </w:rPr>
          <w:t xml:space="preserve"> https://www.noelleeming.co.nz/about-us</w:t>
        </w:r>
      </w:hyperlink>
    </w:p>
    <w:p w14:paraId="556593C7" w14:textId="77777777" w:rsidR="00ED62D6" w:rsidRPr="00637188" w:rsidRDefault="00ED62D6" w:rsidP="00ED62D6">
      <w:pPr>
        <w:pStyle w:val="NormalWeb"/>
        <w:spacing w:before="240" w:beforeAutospacing="0" w:after="240" w:afterAutospacing="0" w:line="360" w:lineRule="auto"/>
        <w:rPr>
          <w:rFonts w:ascii="Arial" w:hAnsi="Arial" w:cs="Arial"/>
          <w:b/>
          <w:color w:val="404040" w:themeColor="text1" w:themeTint="BF"/>
        </w:rPr>
      </w:pPr>
      <w:r w:rsidRPr="00637188">
        <w:rPr>
          <w:rFonts w:ascii="Arial" w:hAnsi="Arial" w:cs="Arial"/>
          <w:b/>
          <w:color w:val="404040" w:themeColor="text1" w:themeTint="BF"/>
        </w:rPr>
        <w:t>For more information and imagery please contact:</w:t>
      </w:r>
    </w:p>
    <w:p w14:paraId="34E30ABE" w14:textId="77777777" w:rsidR="00013B28" w:rsidRPr="00637188" w:rsidRDefault="00ED62D6" w:rsidP="00ED62D6">
      <w:pPr>
        <w:pStyle w:val="NormalWeb"/>
        <w:spacing w:before="240" w:beforeAutospacing="0" w:after="240" w:afterAutospacing="0" w:line="360" w:lineRule="auto"/>
        <w:rPr>
          <w:rFonts w:ascii="Arial" w:hAnsi="Arial" w:cs="Arial"/>
          <w:color w:val="404040" w:themeColor="text1" w:themeTint="BF"/>
        </w:rPr>
      </w:pPr>
      <w:r w:rsidRPr="00637188">
        <w:rPr>
          <w:rFonts w:ascii="Arial" w:hAnsi="Arial" w:cs="Arial"/>
          <w:color w:val="404040" w:themeColor="text1" w:themeTint="BF"/>
        </w:rPr>
        <w:t>Tanisha Chang, DRUM</w:t>
      </w:r>
      <w:r w:rsidRPr="00637188">
        <w:rPr>
          <w:rFonts w:ascii="Arial" w:hAnsi="Arial" w:cs="Arial"/>
          <w:color w:val="404040" w:themeColor="text1" w:themeTint="BF"/>
        </w:rPr>
        <w:br/>
      </w:r>
      <w:hyperlink r:id="rId8" w:tgtFrame="_blank" w:history="1">
        <w:r w:rsidRPr="00637188">
          <w:rPr>
            <w:rStyle w:val="Hyperlink"/>
            <w:rFonts w:ascii="Arial" w:hAnsi="Arial" w:cs="Arial"/>
            <w:color w:val="404040" w:themeColor="text1" w:themeTint="BF"/>
          </w:rPr>
          <w:t>Tanisha.chang@drumagency.co.nz</w:t>
        </w:r>
        <w:r w:rsidRPr="00637188">
          <w:rPr>
            <w:rFonts w:ascii="Arial" w:hAnsi="Arial" w:cs="Arial"/>
            <w:color w:val="404040" w:themeColor="text1" w:themeTint="BF"/>
            <w:u w:val="single"/>
          </w:rPr>
          <w:br/>
        </w:r>
      </w:hyperlink>
      <w:r w:rsidRPr="00637188">
        <w:rPr>
          <w:rFonts w:ascii="Arial" w:hAnsi="Arial" w:cs="Arial"/>
          <w:color w:val="404040" w:themeColor="text1" w:themeTint="BF"/>
        </w:rPr>
        <w:t>021 297 3993</w:t>
      </w:r>
    </w:p>
    <w:sectPr w:rsidR="00013B28" w:rsidRPr="0063718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C8C5" w14:textId="77777777" w:rsidR="00FE2218" w:rsidRDefault="00FE2218" w:rsidP="00ED62D6">
      <w:r>
        <w:separator/>
      </w:r>
    </w:p>
  </w:endnote>
  <w:endnote w:type="continuationSeparator" w:id="0">
    <w:p w14:paraId="6277C1B6" w14:textId="77777777" w:rsidR="00FE2218" w:rsidRDefault="00FE2218" w:rsidP="00ED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DFE92" w14:textId="77777777" w:rsidR="00FE2218" w:rsidRDefault="00FE2218" w:rsidP="00ED62D6">
      <w:r>
        <w:separator/>
      </w:r>
    </w:p>
  </w:footnote>
  <w:footnote w:type="continuationSeparator" w:id="0">
    <w:p w14:paraId="3FBFDD54" w14:textId="77777777" w:rsidR="00FE2218" w:rsidRDefault="00FE2218" w:rsidP="00ED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7545" w14:textId="77777777" w:rsidR="00ED62D6" w:rsidRDefault="00ED62D6">
    <w:pPr>
      <w:pStyle w:val="Header"/>
    </w:pPr>
    <w:r>
      <w:rPr>
        <w:noProof/>
      </w:rPr>
      <w:drawing>
        <wp:anchor distT="114300" distB="114300" distL="114300" distR="114300" simplePos="0" relativeHeight="251659264" behindDoc="1" locked="0" layoutInCell="1" hidden="0" allowOverlap="1" wp14:anchorId="2C7AFA66" wp14:editId="04E4D940">
          <wp:simplePos x="0" y="0"/>
          <wp:positionH relativeFrom="column">
            <wp:posOffset>4524375</wp:posOffset>
          </wp:positionH>
          <wp:positionV relativeFrom="paragraph">
            <wp:posOffset>-162560</wp:posOffset>
          </wp:positionV>
          <wp:extent cx="1685925" cy="428625"/>
          <wp:effectExtent l="0" t="0" r="9525" b="9525"/>
          <wp:wrapThrough wrapText="bothSides">
            <wp:wrapPolygon edited="0">
              <wp:start x="0" y="0"/>
              <wp:lineTo x="0" y="21120"/>
              <wp:lineTo x="21478" y="21120"/>
              <wp:lineTo x="21478" y="0"/>
              <wp:lineTo x="0"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5925" cy="4286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D6"/>
    <w:rsid w:val="00013B28"/>
    <w:rsid w:val="000A5861"/>
    <w:rsid w:val="003D3253"/>
    <w:rsid w:val="003E07D9"/>
    <w:rsid w:val="004200A7"/>
    <w:rsid w:val="004F59F2"/>
    <w:rsid w:val="00637188"/>
    <w:rsid w:val="007E39FD"/>
    <w:rsid w:val="008E1115"/>
    <w:rsid w:val="009E37A9"/>
    <w:rsid w:val="00A14BF4"/>
    <w:rsid w:val="00B7588B"/>
    <w:rsid w:val="00CA0567"/>
    <w:rsid w:val="00D2336C"/>
    <w:rsid w:val="00D43FAC"/>
    <w:rsid w:val="00E168FB"/>
    <w:rsid w:val="00E600F3"/>
    <w:rsid w:val="00EB0D18"/>
    <w:rsid w:val="00EB4262"/>
    <w:rsid w:val="00ED62D6"/>
    <w:rsid w:val="00FE22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0C25"/>
  <w15:chartTrackingRefBased/>
  <w15:docId w15:val="{412CAFF9-6094-4997-80C2-123161F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2D6"/>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62D6"/>
    <w:rPr>
      <w:color w:val="0000FF"/>
      <w:u w:val="single"/>
    </w:rPr>
  </w:style>
  <w:style w:type="paragraph" w:styleId="NormalWeb">
    <w:name w:val="Normal (Web)"/>
    <w:basedOn w:val="Normal"/>
    <w:uiPriority w:val="99"/>
    <w:unhideWhenUsed/>
    <w:rsid w:val="00ED62D6"/>
    <w:pPr>
      <w:spacing w:before="100" w:beforeAutospacing="1" w:after="100" w:afterAutospacing="1"/>
    </w:pPr>
  </w:style>
  <w:style w:type="paragraph" w:styleId="Header">
    <w:name w:val="header"/>
    <w:basedOn w:val="Normal"/>
    <w:link w:val="HeaderChar"/>
    <w:uiPriority w:val="99"/>
    <w:unhideWhenUsed/>
    <w:rsid w:val="00ED62D6"/>
    <w:pPr>
      <w:tabs>
        <w:tab w:val="center" w:pos="4513"/>
        <w:tab w:val="right" w:pos="9026"/>
      </w:tabs>
    </w:pPr>
  </w:style>
  <w:style w:type="character" w:customStyle="1" w:styleId="HeaderChar">
    <w:name w:val="Header Char"/>
    <w:basedOn w:val="DefaultParagraphFont"/>
    <w:link w:val="Header"/>
    <w:uiPriority w:val="99"/>
    <w:rsid w:val="00ED62D6"/>
    <w:rPr>
      <w:rFonts w:ascii="Calibri" w:hAnsi="Calibri" w:cs="Calibri"/>
      <w:lang w:eastAsia="en-NZ"/>
    </w:rPr>
  </w:style>
  <w:style w:type="paragraph" w:styleId="Footer">
    <w:name w:val="footer"/>
    <w:basedOn w:val="Normal"/>
    <w:link w:val="FooterChar"/>
    <w:uiPriority w:val="99"/>
    <w:unhideWhenUsed/>
    <w:rsid w:val="00ED62D6"/>
    <w:pPr>
      <w:tabs>
        <w:tab w:val="center" w:pos="4513"/>
        <w:tab w:val="right" w:pos="9026"/>
      </w:tabs>
    </w:pPr>
  </w:style>
  <w:style w:type="character" w:customStyle="1" w:styleId="FooterChar">
    <w:name w:val="Footer Char"/>
    <w:basedOn w:val="DefaultParagraphFont"/>
    <w:link w:val="Footer"/>
    <w:uiPriority w:val="99"/>
    <w:rsid w:val="00ED62D6"/>
    <w:rPr>
      <w:rFonts w:ascii="Calibri" w:hAnsi="Calibri" w:cs="Calibri"/>
      <w:lang w:eastAsia="en-NZ"/>
    </w:rPr>
  </w:style>
  <w:style w:type="character" w:styleId="CommentReference">
    <w:name w:val="annotation reference"/>
    <w:basedOn w:val="DefaultParagraphFont"/>
    <w:uiPriority w:val="99"/>
    <w:semiHidden/>
    <w:unhideWhenUsed/>
    <w:rsid w:val="008E1115"/>
    <w:rPr>
      <w:sz w:val="16"/>
      <w:szCs w:val="16"/>
    </w:rPr>
  </w:style>
  <w:style w:type="paragraph" w:styleId="CommentText">
    <w:name w:val="annotation text"/>
    <w:basedOn w:val="Normal"/>
    <w:link w:val="CommentTextChar"/>
    <w:uiPriority w:val="99"/>
    <w:semiHidden/>
    <w:unhideWhenUsed/>
    <w:rsid w:val="008E1115"/>
    <w:rPr>
      <w:sz w:val="20"/>
      <w:szCs w:val="20"/>
    </w:rPr>
  </w:style>
  <w:style w:type="character" w:customStyle="1" w:styleId="CommentTextChar">
    <w:name w:val="Comment Text Char"/>
    <w:basedOn w:val="DefaultParagraphFont"/>
    <w:link w:val="CommentText"/>
    <w:uiPriority w:val="99"/>
    <w:semiHidden/>
    <w:rsid w:val="008E1115"/>
    <w:rPr>
      <w:rFonts w:ascii="Calibri" w:hAnsi="Calibri" w:cs="Calibri"/>
      <w:sz w:val="20"/>
      <w:szCs w:val="20"/>
      <w:lang w:eastAsia="en-NZ"/>
    </w:rPr>
  </w:style>
  <w:style w:type="paragraph" w:styleId="CommentSubject">
    <w:name w:val="annotation subject"/>
    <w:basedOn w:val="CommentText"/>
    <w:next w:val="CommentText"/>
    <w:link w:val="CommentSubjectChar"/>
    <w:uiPriority w:val="99"/>
    <w:semiHidden/>
    <w:unhideWhenUsed/>
    <w:rsid w:val="008E1115"/>
    <w:rPr>
      <w:b/>
      <w:bCs/>
    </w:rPr>
  </w:style>
  <w:style w:type="character" w:customStyle="1" w:styleId="CommentSubjectChar">
    <w:name w:val="Comment Subject Char"/>
    <w:basedOn w:val="CommentTextChar"/>
    <w:link w:val="CommentSubject"/>
    <w:uiPriority w:val="99"/>
    <w:semiHidden/>
    <w:rsid w:val="008E1115"/>
    <w:rPr>
      <w:rFonts w:ascii="Calibri" w:hAnsi="Calibri" w:cs="Calibri"/>
      <w:b/>
      <w:bCs/>
      <w:sz w:val="20"/>
      <w:szCs w:val="20"/>
      <w:lang w:eastAsia="en-NZ"/>
    </w:rPr>
  </w:style>
  <w:style w:type="paragraph" w:styleId="BalloonText">
    <w:name w:val="Balloon Text"/>
    <w:basedOn w:val="Normal"/>
    <w:link w:val="BalloonTextChar"/>
    <w:uiPriority w:val="99"/>
    <w:semiHidden/>
    <w:unhideWhenUsed/>
    <w:rsid w:val="008E1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115"/>
    <w:rPr>
      <w:rFonts w:ascii="Segoe UI" w:hAnsi="Segoe UI" w:cs="Segoe UI"/>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2998">
      <w:bodyDiv w:val="1"/>
      <w:marLeft w:val="0"/>
      <w:marRight w:val="0"/>
      <w:marTop w:val="0"/>
      <w:marBottom w:val="0"/>
      <w:divBdr>
        <w:top w:val="none" w:sz="0" w:space="0" w:color="auto"/>
        <w:left w:val="none" w:sz="0" w:space="0" w:color="auto"/>
        <w:bottom w:val="none" w:sz="0" w:space="0" w:color="auto"/>
        <w:right w:val="none" w:sz="0" w:space="0" w:color="auto"/>
      </w:divBdr>
    </w:div>
    <w:div w:id="122038304">
      <w:bodyDiv w:val="1"/>
      <w:marLeft w:val="0"/>
      <w:marRight w:val="0"/>
      <w:marTop w:val="0"/>
      <w:marBottom w:val="0"/>
      <w:divBdr>
        <w:top w:val="none" w:sz="0" w:space="0" w:color="auto"/>
        <w:left w:val="none" w:sz="0" w:space="0" w:color="auto"/>
        <w:bottom w:val="none" w:sz="0" w:space="0" w:color="auto"/>
        <w:right w:val="none" w:sz="0" w:space="0" w:color="auto"/>
      </w:divBdr>
    </w:div>
    <w:div w:id="349643389">
      <w:bodyDiv w:val="1"/>
      <w:marLeft w:val="0"/>
      <w:marRight w:val="0"/>
      <w:marTop w:val="0"/>
      <w:marBottom w:val="0"/>
      <w:divBdr>
        <w:top w:val="none" w:sz="0" w:space="0" w:color="auto"/>
        <w:left w:val="none" w:sz="0" w:space="0" w:color="auto"/>
        <w:bottom w:val="none" w:sz="0" w:space="0" w:color="auto"/>
        <w:right w:val="none" w:sz="0" w:space="0" w:color="auto"/>
      </w:divBdr>
    </w:div>
    <w:div w:id="690886179">
      <w:bodyDiv w:val="1"/>
      <w:marLeft w:val="0"/>
      <w:marRight w:val="0"/>
      <w:marTop w:val="0"/>
      <w:marBottom w:val="0"/>
      <w:divBdr>
        <w:top w:val="none" w:sz="0" w:space="0" w:color="auto"/>
        <w:left w:val="none" w:sz="0" w:space="0" w:color="auto"/>
        <w:bottom w:val="none" w:sz="0" w:space="0" w:color="auto"/>
        <w:right w:val="none" w:sz="0" w:space="0" w:color="auto"/>
      </w:divBdr>
    </w:div>
    <w:div w:id="952638698">
      <w:bodyDiv w:val="1"/>
      <w:marLeft w:val="0"/>
      <w:marRight w:val="0"/>
      <w:marTop w:val="0"/>
      <w:marBottom w:val="0"/>
      <w:divBdr>
        <w:top w:val="none" w:sz="0" w:space="0" w:color="auto"/>
        <w:left w:val="none" w:sz="0" w:space="0" w:color="auto"/>
        <w:bottom w:val="none" w:sz="0" w:space="0" w:color="auto"/>
        <w:right w:val="none" w:sz="0" w:space="0" w:color="auto"/>
      </w:divBdr>
    </w:div>
    <w:div w:id="1113355539">
      <w:bodyDiv w:val="1"/>
      <w:marLeft w:val="0"/>
      <w:marRight w:val="0"/>
      <w:marTop w:val="0"/>
      <w:marBottom w:val="0"/>
      <w:divBdr>
        <w:top w:val="none" w:sz="0" w:space="0" w:color="auto"/>
        <w:left w:val="none" w:sz="0" w:space="0" w:color="auto"/>
        <w:bottom w:val="none" w:sz="0" w:space="0" w:color="auto"/>
        <w:right w:val="none" w:sz="0" w:space="0" w:color="auto"/>
      </w:divBdr>
    </w:div>
    <w:div w:id="1377926474">
      <w:bodyDiv w:val="1"/>
      <w:marLeft w:val="0"/>
      <w:marRight w:val="0"/>
      <w:marTop w:val="0"/>
      <w:marBottom w:val="0"/>
      <w:divBdr>
        <w:top w:val="none" w:sz="0" w:space="0" w:color="auto"/>
        <w:left w:val="none" w:sz="0" w:space="0" w:color="auto"/>
        <w:bottom w:val="none" w:sz="0" w:space="0" w:color="auto"/>
        <w:right w:val="none" w:sz="0" w:space="0" w:color="auto"/>
      </w:divBdr>
    </w:div>
    <w:div w:id="1390687056">
      <w:bodyDiv w:val="1"/>
      <w:marLeft w:val="0"/>
      <w:marRight w:val="0"/>
      <w:marTop w:val="0"/>
      <w:marBottom w:val="0"/>
      <w:divBdr>
        <w:top w:val="none" w:sz="0" w:space="0" w:color="auto"/>
        <w:left w:val="none" w:sz="0" w:space="0" w:color="auto"/>
        <w:bottom w:val="none" w:sz="0" w:space="0" w:color="auto"/>
        <w:right w:val="none" w:sz="0" w:space="0" w:color="auto"/>
      </w:divBdr>
    </w:div>
    <w:div w:id="16046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sha.chang@drumagency.co.nz" TargetMode="External"/><Relationship Id="rId3" Type="http://schemas.openxmlformats.org/officeDocument/2006/relationships/webSettings" Target="webSettings.xml"/><Relationship Id="rId7" Type="http://schemas.openxmlformats.org/officeDocument/2006/relationships/hyperlink" Target="https://www.noelleeming.co.nz/abou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deworl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Schuler</dc:creator>
  <cp:keywords/>
  <dc:description/>
  <cp:lastModifiedBy>Jordan Schuler</cp:lastModifiedBy>
  <cp:revision>2</cp:revision>
  <cp:lastPrinted>2019-09-24T21:17:00Z</cp:lastPrinted>
  <dcterms:created xsi:type="dcterms:W3CDTF">2019-09-24T22:15:00Z</dcterms:created>
  <dcterms:modified xsi:type="dcterms:W3CDTF">2019-09-24T22:15:00Z</dcterms:modified>
</cp:coreProperties>
</file>